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5A583" w14:textId="51E61367" w:rsidR="00515815" w:rsidRPr="005E4762" w:rsidRDefault="00CD6E35" w:rsidP="00515815">
      <w:r>
        <w:t>Month</w:t>
      </w:r>
      <w:r w:rsidR="002C4C8B" w:rsidRPr="005E4762">
        <w:t xml:space="preserve"> </w:t>
      </w:r>
      <w:r w:rsidR="00C6021D">
        <w:t>XX</w:t>
      </w:r>
      <w:r w:rsidR="00515815" w:rsidRPr="005E4762">
        <w:t>, 20</w:t>
      </w:r>
      <w:r w:rsidR="00277572">
        <w:t>XX</w:t>
      </w:r>
    </w:p>
    <w:p w14:paraId="76BB684E" w14:textId="77777777" w:rsidR="00515815" w:rsidRPr="005E4762" w:rsidRDefault="00515815" w:rsidP="00515815"/>
    <w:p w14:paraId="0E9D70C0" w14:textId="5F175093" w:rsidR="00515815" w:rsidRPr="005E4762" w:rsidRDefault="00515815" w:rsidP="00515815">
      <w:r w:rsidRPr="005E4762">
        <w:t xml:space="preserve">Contact: </w:t>
      </w:r>
      <w:r w:rsidRPr="005E4762">
        <w:tab/>
      </w:r>
      <w:r w:rsidR="005E4762" w:rsidRPr="005E4762">
        <w:t>Name</w:t>
      </w:r>
      <w:r w:rsidRPr="005E4762">
        <w:t xml:space="preserve"> | </w:t>
      </w:r>
      <w:r w:rsidR="005E4762" w:rsidRPr="005E4762">
        <w:t>Title</w:t>
      </w:r>
      <w:r w:rsidR="00F4202B" w:rsidRPr="005E4762">
        <w:t xml:space="preserve"> </w:t>
      </w:r>
    </w:p>
    <w:p w14:paraId="02980F31" w14:textId="74DC7702" w:rsidR="00515815" w:rsidRDefault="00515815" w:rsidP="00171524">
      <w:r w:rsidRPr="005E4762">
        <w:tab/>
      </w:r>
      <w:r w:rsidRPr="005E4762">
        <w:tab/>
      </w:r>
      <w:r w:rsidR="005E4762" w:rsidRPr="005E4762">
        <w:t xml:space="preserve">Phone </w:t>
      </w:r>
      <w:r w:rsidRPr="005E4762">
        <w:t xml:space="preserve">| </w:t>
      </w:r>
      <w:r w:rsidR="005E4762" w:rsidRPr="005E4762">
        <w:t>Email</w:t>
      </w:r>
    </w:p>
    <w:p w14:paraId="48CE75F2" w14:textId="338FA63F" w:rsidR="00770202" w:rsidRDefault="00770202" w:rsidP="00171524"/>
    <w:p w14:paraId="7F7FC197" w14:textId="77777777" w:rsidR="00277572" w:rsidRPr="005E4762" w:rsidRDefault="00770202" w:rsidP="00277572">
      <w:r>
        <w:t>Writer</w:t>
      </w:r>
      <w:r w:rsidRPr="005E4762">
        <w:t xml:space="preserve">: </w:t>
      </w:r>
      <w:r w:rsidRPr="005E4762">
        <w:tab/>
      </w:r>
      <w:r w:rsidR="00277572" w:rsidRPr="005E4762">
        <w:t xml:space="preserve">Name | Title </w:t>
      </w:r>
    </w:p>
    <w:p w14:paraId="6332C0C1" w14:textId="77777777" w:rsidR="00277572" w:rsidRDefault="00277572" w:rsidP="00277572">
      <w:r w:rsidRPr="005E4762">
        <w:tab/>
      </w:r>
      <w:r w:rsidRPr="005E4762">
        <w:tab/>
        <w:t>Phone | Email</w:t>
      </w:r>
    </w:p>
    <w:p w14:paraId="5DB3BDF6" w14:textId="026BE012" w:rsidR="00277572" w:rsidRPr="00277572" w:rsidRDefault="00277572" w:rsidP="00277572">
      <w:pPr>
        <w:rPr>
          <w:b/>
        </w:rPr>
      </w:pPr>
    </w:p>
    <w:p w14:paraId="538B68AC" w14:textId="77777777" w:rsidR="00277572" w:rsidRPr="00277572" w:rsidRDefault="00277572" w:rsidP="00277572">
      <w:pPr>
        <w:rPr>
          <w:b/>
        </w:rPr>
      </w:pPr>
      <w:r w:rsidRPr="00277572">
        <w:rPr>
          <w:b/>
        </w:rPr>
        <w:t xml:space="preserve">YOUR ONE-LINE HEADLINE WITH ACTIVE VERB HERE </w:t>
      </w:r>
    </w:p>
    <w:p w14:paraId="263B7450" w14:textId="77777777" w:rsidR="00277572" w:rsidRPr="00277572" w:rsidRDefault="00277572" w:rsidP="00277572">
      <w:pPr>
        <w:rPr>
          <w:b/>
        </w:rPr>
      </w:pPr>
    </w:p>
    <w:p w14:paraId="51E9F522" w14:textId="0BE98227" w:rsidR="00277572" w:rsidRPr="00277572" w:rsidRDefault="00277572" w:rsidP="00277572">
      <w:r w:rsidRPr="00277572">
        <w:rPr>
          <w:b/>
        </w:rPr>
        <w:t xml:space="preserve">LOGAN – </w:t>
      </w:r>
      <w:r w:rsidRPr="00277572">
        <w:t>When writing a press release include who, what, when and where in the first paragraph, if possible, and generally hold the length to 30 words or less.</w:t>
      </w:r>
    </w:p>
    <w:p w14:paraId="1661EE54" w14:textId="77777777" w:rsidR="00277572" w:rsidRDefault="00277572" w:rsidP="00277572">
      <w:r w:rsidRPr="00277572">
        <w:tab/>
      </w:r>
    </w:p>
    <w:p w14:paraId="176DEB8D" w14:textId="4E577327" w:rsidR="00277572" w:rsidRPr="00277572" w:rsidRDefault="00277572" w:rsidP="00277572">
      <w:r w:rsidRPr="00277572">
        <w:t>The fifth “w,” why, should be placed close to the top of your release. Answer why your information is important and why a reader should care. As you write, think of an upside</w:t>
      </w:r>
      <w:r>
        <w:t>-</w:t>
      </w:r>
      <w:r w:rsidRPr="00277572">
        <w:t>down pyramid. Place all of the most important information in the broadest portion of the pyramid.</w:t>
      </w:r>
    </w:p>
    <w:p w14:paraId="24AD1223" w14:textId="77777777" w:rsidR="00277572" w:rsidRDefault="00277572" w:rsidP="00277572">
      <w:r w:rsidRPr="00277572">
        <w:tab/>
      </w:r>
    </w:p>
    <w:p w14:paraId="6EF23DA9" w14:textId="4600B859" w:rsidR="00277572" w:rsidRPr="00277572" w:rsidRDefault="00277572" w:rsidP="00277572">
      <w:r w:rsidRPr="00277572">
        <w:t>Write short sentences and try to keep your paragraph length between two and four sentences. This sample press release provides a good example of both sentence and paragraph length.</w:t>
      </w:r>
    </w:p>
    <w:p w14:paraId="202176E2" w14:textId="77777777" w:rsidR="00277572" w:rsidRDefault="00277572" w:rsidP="00277572">
      <w:r w:rsidRPr="00277572">
        <w:tab/>
      </w:r>
    </w:p>
    <w:p w14:paraId="5E347A7F" w14:textId="1E9DA075" w:rsidR="00277572" w:rsidRPr="00277572" w:rsidRDefault="00277572" w:rsidP="00277572">
      <w:pPr>
        <w:rPr>
          <w:i/>
        </w:rPr>
      </w:pPr>
      <w:r w:rsidRPr="00277572">
        <w:t xml:space="preserve">Some excellent tips to keep in mind as you adhere to this sample format come from </w:t>
      </w:r>
      <w:r w:rsidRPr="00277572">
        <w:rPr>
          <w:i/>
        </w:rPr>
        <w:t>On Deadline: Managing Media Relations</w:t>
      </w:r>
      <w:r w:rsidRPr="00277572">
        <w:t xml:space="preserve"> by Carole Howard and Wilma Mathews</w:t>
      </w:r>
      <w:r w:rsidRPr="00277572">
        <w:rPr>
          <w:i/>
        </w:rPr>
        <w:t>.</w:t>
      </w:r>
    </w:p>
    <w:p w14:paraId="5CF192B2" w14:textId="77777777" w:rsidR="00277572" w:rsidRPr="00277572" w:rsidRDefault="00277572" w:rsidP="00277572">
      <w:pPr>
        <w:ind w:left="1575"/>
        <w:rPr>
          <w:i/>
        </w:rPr>
      </w:pPr>
    </w:p>
    <w:p w14:paraId="1E4C4EF4" w14:textId="3EDA6F6E" w:rsidR="00277572" w:rsidRPr="00277572" w:rsidRDefault="00277572" w:rsidP="00277572">
      <w:pPr>
        <w:numPr>
          <w:ilvl w:val="0"/>
          <w:numId w:val="2"/>
        </w:numPr>
        <w:rPr>
          <w:i/>
        </w:rPr>
      </w:pPr>
      <w:r w:rsidRPr="00277572">
        <w:t>Follow an accepted journalistic style of writing. Use Associated Press style.</w:t>
      </w:r>
    </w:p>
    <w:p w14:paraId="707DA0EF" w14:textId="3A95984C" w:rsidR="00277572" w:rsidRPr="00277572" w:rsidRDefault="00277572" w:rsidP="00277572">
      <w:pPr>
        <w:numPr>
          <w:ilvl w:val="0"/>
          <w:numId w:val="2"/>
        </w:numPr>
        <w:rPr>
          <w:i/>
        </w:rPr>
      </w:pPr>
      <w:r w:rsidRPr="00277572">
        <w:t xml:space="preserve">Go easy on length. </w:t>
      </w:r>
    </w:p>
    <w:p w14:paraId="28A4588E" w14:textId="77777777" w:rsidR="00277572" w:rsidRPr="00277572" w:rsidRDefault="00277572" w:rsidP="00277572">
      <w:pPr>
        <w:numPr>
          <w:ilvl w:val="0"/>
          <w:numId w:val="2"/>
        </w:numPr>
        <w:rPr>
          <w:i/>
        </w:rPr>
      </w:pPr>
      <w:r w:rsidRPr="00277572">
        <w:t xml:space="preserve">Write clearly. Avoid academic jargon, legalese or </w:t>
      </w:r>
      <w:proofErr w:type="gramStart"/>
      <w:r w:rsidRPr="00277572">
        <w:t>other</w:t>
      </w:r>
      <w:proofErr w:type="gramEnd"/>
      <w:r w:rsidRPr="00277572">
        <w:t xml:space="preserve"> alien language.</w:t>
      </w:r>
    </w:p>
    <w:p w14:paraId="43E61082" w14:textId="77777777" w:rsidR="00277572" w:rsidRPr="00277572" w:rsidRDefault="00277572" w:rsidP="00277572">
      <w:pPr>
        <w:numPr>
          <w:ilvl w:val="0"/>
          <w:numId w:val="2"/>
        </w:numPr>
        <w:rPr>
          <w:i/>
        </w:rPr>
      </w:pPr>
      <w:r w:rsidRPr="00277572">
        <w:t>Remember the pyramid. But don’t put all the w’s in the lead.</w:t>
      </w:r>
    </w:p>
    <w:p w14:paraId="6C142BA8" w14:textId="1A165C7F" w:rsidR="00277572" w:rsidRPr="00277572" w:rsidRDefault="00277572" w:rsidP="00277572">
      <w:pPr>
        <w:numPr>
          <w:ilvl w:val="0"/>
          <w:numId w:val="2"/>
        </w:numPr>
        <w:rPr>
          <w:i/>
        </w:rPr>
      </w:pPr>
      <w:r w:rsidRPr="00277572">
        <w:t>Beware of adjectives</w:t>
      </w:r>
      <w:r>
        <w:t xml:space="preserve"> and adverbs</w:t>
      </w:r>
      <w:r w:rsidRPr="00277572">
        <w:t>. Especially avoid superlatives.</w:t>
      </w:r>
    </w:p>
    <w:p w14:paraId="5CDBC377" w14:textId="77777777" w:rsidR="00277572" w:rsidRPr="00277572" w:rsidRDefault="00277572" w:rsidP="00277572">
      <w:pPr>
        <w:numPr>
          <w:ilvl w:val="0"/>
          <w:numId w:val="2"/>
        </w:numPr>
        <w:rPr>
          <w:i/>
        </w:rPr>
      </w:pPr>
      <w:r w:rsidRPr="00277572">
        <w:t>Make it local.</w:t>
      </w:r>
    </w:p>
    <w:p w14:paraId="75E69ABF" w14:textId="77777777" w:rsidR="00277572" w:rsidRPr="00277572" w:rsidRDefault="00277572" w:rsidP="00277572">
      <w:pPr>
        <w:numPr>
          <w:ilvl w:val="0"/>
          <w:numId w:val="2"/>
        </w:numPr>
        <w:rPr>
          <w:i/>
        </w:rPr>
      </w:pPr>
      <w:r w:rsidRPr="00277572">
        <w:t xml:space="preserve">Attribute news to a person, not to a company or an organization. </w:t>
      </w:r>
    </w:p>
    <w:p w14:paraId="567F32B7" w14:textId="77777777" w:rsidR="00277572" w:rsidRDefault="00277572" w:rsidP="00277572"/>
    <w:p w14:paraId="5E2744FA" w14:textId="781EF3E3" w:rsidR="00277572" w:rsidRPr="00277572" w:rsidRDefault="00277572" w:rsidP="00277572">
      <w:pPr>
        <w:jc w:val="center"/>
      </w:pPr>
      <w:r w:rsidRPr="00277572">
        <w:rPr>
          <w:b/>
        </w:rPr>
        <w:t># # # #</w:t>
      </w:r>
    </w:p>
    <w:p w14:paraId="59728A7A" w14:textId="756B7A16" w:rsidR="005E4762" w:rsidRPr="005E4762" w:rsidRDefault="005E4762" w:rsidP="005E4762">
      <w:bookmarkStart w:id="0" w:name="_GoBack"/>
      <w:bookmarkEnd w:id="0"/>
    </w:p>
    <w:p w14:paraId="37379128" w14:textId="77777777" w:rsidR="005E4762" w:rsidRPr="005E4762" w:rsidRDefault="005E4762" w:rsidP="005E4762"/>
    <w:sectPr w:rsidR="005E4762" w:rsidRPr="005E4762" w:rsidSect="008719C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74C91" w14:textId="77777777" w:rsidR="00F20194" w:rsidRDefault="00F20194" w:rsidP="00625CCF">
      <w:r>
        <w:separator/>
      </w:r>
    </w:p>
  </w:endnote>
  <w:endnote w:type="continuationSeparator" w:id="0">
    <w:p w14:paraId="1544890E" w14:textId="77777777" w:rsidR="00F20194" w:rsidRDefault="00F20194" w:rsidP="0062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11797" w14:textId="77777777" w:rsidR="00193E3C" w:rsidRPr="00625CCF" w:rsidRDefault="00193E3C" w:rsidP="00193E3C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>0500</w:t>
    </w:r>
    <w:r w:rsidRPr="00625CCF">
      <w:rPr>
        <w:rFonts w:ascii="Arial" w:hAnsi="Arial" w:cs="Arial"/>
        <w:color w:val="00263A"/>
      </w:rPr>
      <w:t xml:space="preserve"> Old Main </w:t>
    </w:r>
    <w:proofErr w:type="gramStart"/>
    <w:r w:rsidRPr="00625CCF">
      <w:rPr>
        <w:rFonts w:ascii="Arial" w:hAnsi="Arial" w:cs="Arial"/>
        <w:color w:val="00263A"/>
      </w:rPr>
      <w:t>Hill  |</w:t>
    </w:r>
    <w:proofErr w:type="gramEnd"/>
    <w:r w:rsidRPr="00625CCF">
      <w:rPr>
        <w:rFonts w:ascii="Arial" w:hAnsi="Arial" w:cs="Arial"/>
        <w:color w:val="00263A"/>
      </w:rPr>
      <w:t xml:space="preserve">  Logan, UT 84322  |  (435) </w:t>
    </w:r>
    <w:r>
      <w:rPr>
        <w:rFonts w:ascii="Arial" w:hAnsi="Arial" w:cs="Arial"/>
        <w:color w:val="00263A"/>
      </w:rPr>
      <w:t>797-0744</w:t>
    </w:r>
    <w:r w:rsidRPr="00625CCF">
      <w:rPr>
        <w:rFonts w:ascii="Arial" w:hAnsi="Arial" w:cs="Arial"/>
        <w:color w:val="00263A"/>
      </w:rPr>
      <w:t xml:space="preserve">  |  usu.edu</w:t>
    </w:r>
  </w:p>
  <w:p w14:paraId="2E0DBAD3" w14:textId="061B3C06" w:rsidR="00625CCF" w:rsidRPr="000A414B" w:rsidRDefault="00193E3C" w:rsidP="00193E3C">
    <w:pPr>
      <w:pStyle w:val="Footer"/>
      <w:jc w:val="center"/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3E782EA" wp14:editId="13963FD3">
              <wp:simplePos x="0" y="0"/>
              <wp:positionH relativeFrom="margin">
                <wp:align>center</wp:align>
              </wp:positionH>
              <wp:positionV relativeFrom="paragraph">
                <wp:posOffset>222885</wp:posOffset>
              </wp:positionV>
              <wp:extent cx="7940040" cy="347472"/>
              <wp:effectExtent l="0" t="0" r="10160" b="825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347472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7BBDEF3" id="Rectangle 2" o:spid="_x0000_s1026" style="position:absolute;margin-left:0;margin-top:17.55pt;width:625.2pt;height:27.3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" fillcolor="#00263a">
              <w10:wrap anchorx="margin"/>
            </v:rect>
          </w:pict>
        </mc:Fallback>
      </mc:AlternateContent>
    </w:r>
    <w:r w:rsidR="000A414B"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B9A78A" wp14:editId="745D2662">
              <wp:simplePos x="0" y="0"/>
              <wp:positionH relativeFrom="margin">
                <wp:posOffset>-546100</wp:posOffset>
              </wp:positionH>
              <wp:positionV relativeFrom="paragraph">
                <wp:posOffset>221517</wp:posOffset>
              </wp:positionV>
              <wp:extent cx="7940040" cy="347472"/>
              <wp:effectExtent l="0" t="0" r="10160" b="8255"/>
              <wp:wrapNone/>
              <wp:docPr id="1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347472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98BCA04" id="Rectangle 2" o:spid="_x0000_s1026" style="position:absolute;margin-left:-43pt;margin-top:17.45pt;width:625.2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" fillcolor="#00263a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2417D" w14:textId="77777777" w:rsidR="00E66A1C" w:rsidRPr="00625CCF" w:rsidRDefault="00E66A1C" w:rsidP="00E66A1C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>0500</w:t>
    </w:r>
    <w:r w:rsidRPr="00625CCF">
      <w:rPr>
        <w:rFonts w:ascii="Arial" w:hAnsi="Arial" w:cs="Arial"/>
        <w:color w:val="00263A"/>
      </w:rPr>
      <w:t xml:space="preserve"> Old Main Hill | Logan, UT 84322 | (435) </w:t>
    </w:r>
    <w:r>
      <w:rPr>
        <w:rFonts w:ascii="Arial" w:hAnsi="Arial" w:cs="Arial"/>
        <w:color w:val="00263A"/>
      </w:rPr>
      <w:t>797-0744</w:t>
    </w:r>
    <w:r w:rsidRPr="00625CCF">
      <w:rPr>
        <w:rFonts w:ascii="Arial" w:hAnsi="Arial" w:cs="Arial"/>
        <w:color w:val="00263A"/>
      </w:rPr>
      <w:t xml:space="preserve"> | usu.edu</w:t>
    </w:r>
  </w:p>
  <w:p w14:paraId="54719C4C" w14:textId="77777777" w:rsidR="009D4238" w:rsidRDefault="0002532A" w:rsidP="002F1121">
    <w:pPr>
      <w:pStyle w:val="Footer"/>
      <w:jc w:val="center"/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DBF17A" wp14:editId="7ECB9D53">
              <wp:simplePos x="0" y="0"/>
              <wp:positionH relativeFrom="margin">
                <wp:align>center</wp:align>
              </wp:positionH>
              <wp:positionV relativeFrom="paragraph">
                <wp:posOffset>222885</wp:posOffset>
              </wp:positionV>
              <wp:extent cx="7940040" cy="347472"/>
              <wp:effectExtent l="0" t="0" r="10160" b="825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347472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CBE2737" id="Rectangle 2" o:spid="_x0000_s1026" style="position:absolute;margin-left:0;margin-top:17.55pt;width:625.2pt;height:27.3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" fillcolor="#00263a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26BD2" w14:textId="77777777" w:rsidR="00F20194" w:rsidRDefault="00F20194" w:rsidP="00625CCF">
      <w:r>
        <w:separator/>
      </w:r>
    </w:p>
  </w:footnote>
  <w:footnote w:type="continuationSeparator" w:id="0">
    <w:p w14:paraId="0292813A" w14:textId="77777777" w:rsidR="00F20194" w:rsidRDefault="00F20194" w:rsidP="0062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B37E1" w14:textId="77777777" w:rsidR="00F55E35" w:rsidRDefault="00F20194">
    <w:pPr>
      <w:pStyle w:val="Header"/>
    </w:pPr>
    <w:r>
      <w:rPr>
        <w:noProof/>
      </w:rPr>
      <w:pict w14:anchorId="5D8FA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445108" o:spid="_x0000_s2050" type="#_x0000_t75" alt="" style="position:absolute;margin-left:0;margin-top:0;width:613.9pt;height:793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ower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A4208" w14:textId="77777777" w:rsidR="00625CCF" w:rsidRDefault="00F84626" w:rsidP="00625CCF">
    <w:pPr>
      <w:pStyle w:val="Header"/>
      <w:ind w:left="-630"/>
    </w:pPr>
    <w:r>
      <w:rPr>
        <w:noProof/>
      </w:rPr>
      <w:drawing>
        <wp:anchor distT="0" distB="0" distL="114300" distR="114300" simplePos="0" relativeHeight="251679744" behindDoc="1" locked="0" layoutInCell="0" allowOverlap="1" wp14:anchorId="34142359" wp14:editId="039CDC3C">
          <wp:simplePos x="0" y="0"/>
          <wp:positionH relativeFrom="margin">
            <wp:posOffset>-317500</wp:posOffset>
          </wp:positionH>
          <wp:positionV relativeFrom="margin">
            <wp:posOffset>-617855</wp:posOffset>
          </wp:positionV>
          <wp:extent cx="7851775" cy="10153650"/>
          <wp:effectExtent l="0" t="0" r="0" b="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775" cy="10153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3058F" w14:textId="1A4CD428" w:rsidR="009D4238" w:rsidRDefault="00193E3C" w:rsidP="009D4238">
    <w:pPr>
      <w:pStyle w:val="Header"/>
      <w:ind w:left="-5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CDB9B8" wp14:editId="2E8D925D">
              <wp:simplePos x="0" y="0"/>
              <wp:positionH relativeFrom="column">
                <wp:posOffset>4725035</wp:posOffset>
              </wp:positionH>
              <wp:positionV relativeFrom="paragraph">
                <wp:posOffset>129540</wp:posOffset>
              </wp:positionV>
              <wp:extent cx="1474470" cy="62039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620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D81F25" w14:textId="564704B1" w:rsidR="009D4238" w:rsidRPr="009D4238" w:rsidRDefault="007F7A87" w:rsidP="009D4238">
                          <w:pPr>
                            <w:spacing w:after="100" w:afterAutospacing="1"/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DB9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2.05pt;margin-top:10.2pt;width:116.1pt;height:48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" filled="f" stroked="f">
              <v:textbox>
                <w:txbxContent>
                  <w:p w14:paraId="2AD81F25" w14:textId="564704B1" w:rsidR="009D4238" w:rsidRPr="009D4238" w:rsidRDefault="007F7A87" w:rsidP="009D4238">
                    <w:pPr>
                      <w:spacing w:after="100" w:afterAutospacing="1"/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</w:pPr>
                    <w:r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  <w:t>PRESS RELEASE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0194">
      <w:rPr>
        <w:noProof/>
      </w:rPr>
      <w:pict w14:anchorId="34966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362333" o:spid="_x0000_s2049" type="#_x0000_t75" alt="" style="position:absolute;left:0;text-align:left;margin-left:-25pt;margin-top:-112.7pt;width:618.25pt;height:799.5pt;z-index:-251638784;mso-wrap-edited:f;mso-width-percent:0;mso-height-percent:0;mso-position-horizontal-relative:margin;mso-position-vertical-relative:margin;mso-width-percent:0;mso-height-percent:0" o:allowincell="f">
          <v:imagedata r:id="rId1" o:title="TowerWatermark"/>
          <w10:wrap anchorx="margin" anchory="margin"/>
        </v:shape>
      </w:pict>
    </w:r>
    <w:r w:rsidR="00544F7F"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70FDE023" wp14:editId="75C7AC6C">
              <wp:simplePos x="0" y="0"/>
              <wp:positionH relativeFrom="margin">
                <wp:posOffset>-4445</wp:posOffset>
              </wp:positionH>
              <wp:positionV relativeFrom="paragraph">
                <wp:posOffset>-9525</wp:posOffset>
              </wp:positionV>
              <wp:extent cx="6867525" cy="822960"/>
              <wp:effectExtent l="0" t="0" r="0" b="0"/>
              <wp:wrapTopAndBottom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7525" cy="822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5F6858" w14:textId="77777777" w:rsidR="00544F7F" w:rsidRDefault="00544F7F" w:rsidP="00544F7F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B0ACE7D" wp14:editId="78A06F24">
                                <wp:extent cx="6677025" cy="885825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7702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FDE023" id="Text Box 18" o:spid="_x0000_s1027" type="#_x0000_t202" style="position:absolute;left:0;text-align:left;margin-left:-.35pt;margin-top:-.75pt;width:540.75pt;height:64.8pt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" filled="f" stroked="f" strokeweight=".5pt">
              <v:textbox>
                <w:txbxContent>
                  <w:p w14:paraId="645F6858" w14:textId="77777777" w:rsidR="00544F7F" w:rsidRDefault="00544F7F" w:rsidP="00544F7F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B0ACE7D" wp14:editId="78A06F24">
                          <wp:extent cx="6677025" cy="885825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7702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="00C42C13">
      <w:rPr>
        <w:noProof/>
      </w:rPr>
      <w:drawing>
        <wp:anchor distT="0" distB="0" distL="114300" distR="114300" simplePos="0" relativeHeight="251665408" behindDoc="0" locked="0" layoutInCell="1" allowOverlap="1" wp14:anchorId="4299A774" wp14:editId="1BB9ED93">
          <wp:simplePos x="0" y="0"/>
          <wp:positionH relativeFrom="column">
            <wp:posOffset>-7620</wp:posOffset>
          </wp:positionH>
          <wp:positionV relativeFrom="paragraph">
            <wp:posOffset>-13223</wp:posOffset>
          </wp:positionV>
          <wp:extent cx="3623679" cy="576072"/>
          <wp:effectExtent l="0" t="0" r="0" b="0"/>
          <wp:wrapSquare wrapText="bothSides"/>
          <wp:docPr id="9" name="Picture 9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3679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262D2"/>
    <w:multiLevelType w:val="multilevel"/>
    <w:tmpl w:val="CCFE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E721C"/>
    <w:multiLevelType w:val="hybridMultilevel"/>
    <w:tmpl w:val="DDD2770E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5A"/>
    <w:rsid w:val="0001523F"/>
    <w:rsid w:val="000202DD"/>
    <w:rsid w:val="0002532A"/>
    <w:rsid w:val="00090848"/>
    <w:rsid w:val="00094EB5"/>
    <w:rsid w:val="000971D9"/>
    <w:rsid w:val="000A414B"/>
    <w:rsid w:val="000C26F5"/>
    <w:rsid w:val="001170FE"/>
    <w:rsid w:val="00171524"/>
    <w:rsid w:val="00193E3C"/>
    <w:rsid w:val="001C2AF7"/>
    <w:rsid w:val="001D795C"/>
    <w:rsid w:val="001E201E"/>
    <w:rsid w:val="001E49B7"/>
    <w:rsid w:val="001E7833"/>
    <w:rsid w:val="001F0B2A"/>
    <w:rsid w:val="0020283E"/>
    <w:rsid w:val="00221AB1"/>
    <w:rsid w:val="002250FB"/>
    <w:rsid w:val="00240849"/>
    <w:rsid w:val="00255BCB"/>
    <w:rsid w:val="00277572"/>
    <w:rsid w:val="002875C7"/>
    <w:rsid w:val="002C4C8B"/>
    <w:rsid w:val="002D7878"/>
    <w:rsid w:val="002F1121"/>
    <w:rsid w:val="00331DBE"/>
    <w:rsid w:val="0033633B"/>
    <w:rsid w:val="0037737C"/>
    <w:rsid w:val="00392D58"/>
    <w:rsid w:val="003B0E62"/>
    <w:rsid w:val="003E4051"/>
    <w:rsid w:val="00452B19"/>
    <w:rsid w:val="00460AC6"/>
    <w:rsid w:val="00493B1E"/>
    <w:rsid w:val="004E740E"/>
    <w:rsid w:val="004F13BB"/>
    <w:rsid w:val="00515815"/>
    <w:rsid w:val="00520001"/>
    <w:rsid w:val="00544F7F"/>
    <w:rsid w:val="00573A73"/>
    <w:rsid w:val="00580C42"/>
    <w:rsid w:val="0058213C"/>
    <w:rsid w:val="005A0EF9"/>
    <w:rsid w:val="005A37DA"/>
    <w:rsid w:val="005B0880"/>
    <w:rsid w:val="005B6013"/>
    <w:rsid w:val="005E4762"/>
    <w:rsid w:val="005E55D9"/>
    <w:rsid w:val="006001F0"/>
    <w:rsid w:val="006118A6"/>
    <w:rsid w:val="00620309"/>
    <w:rsid w:val="00625CCF"/>
    <w:rsid w:val="00630D2D"/>
    <w:rsid w:val="006A3764"/>
    <w:rsid w:val="006A68D7"/>
    <w:rsid w:val="006E424A"/>
    <w:rsid w:val="0070074D"/>
    <w:rsid w:val="0072450C"/>
    <w:rsid w:val="00756D81"/>
    <w:rsid w:val="00770202"/>
    <w:rsid w:val="007957EB"/>
    <w:rsid w:val="007F54E6"/>
    <w:rsid w:val="007F7A87"/>
    <w:rsid w:val="00803595"/>
    <w:rsid w:val="008403AA"/>
    <w:rsid w:val="008528F2"/>
    <w:rsid w:val="00866982"/>
    <w:rsid w:val="008719CA"/>
    <w:rsid w:val="008C08F2"/>
    <w:rsid w:val="008F53BC"/>
    <w:rsid w:val="0090303B"/>
    <w:rsid w:val="0097446E"/>
    <w:rsid w:val="009D4238"/>
    <w:rsid w:val="00A57B0F"/>
    <w:rsid w:val="00A6067F"/>
    <w:rsid w:val="00A90306"/>
    <w:rsid w:val="00AC0BB4"/>
    <w:rsid w:val="00AE13A1"/>
    <w:rsid w:val="00B40199"/>
    <w:rsid w:val="00B45425"/>
    <w:rsid w:val="00BA0B4E"/>
    <w:rsid w:val="00BD2CB1"/>
    <w:rsid w:val="00C42C13"/>
    <w:rsid w:val="00C52B38"/>
    <w:rsid w:val="00C55A07"/>
    <w:rsid w:val="00C6021D"/>
    <w:rsid w:val="00C9012D"/>
    <w:rsid w:val="00CD455A"/>
    <w:rsid w:val="00CD6E35"/>
    <w:rsid w:val="00D13489"/>
    <w:rsid w:val="00D70C67"/>
    <w:rsid w:val="00D97CBE"/>
    <w:rsid w:val="00DB1943"/>
    <w:rsid w:val="00DE386D"/>
    <w:rsid w:val="00E02382"/>
    <w:rsid w:val="00E53180"/>
    <w:rsid w:val="00E66A1C"/>
    <w:rsid w:val="00E868F2"/>
    <w:rsid w:val="00F20194"/>
    <w:rsid w:val="00F4202B"/>
    <w:rsid w:val="00F55E35"/>
    <w:rsid w:val="00F62C84"/>
    <w:rsid w:val="00F8049C"/>
    <w:rsid w:val="00F8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6048497"/>
  <w15:chartTrackingRefBased/>
  <w15:docId w15:val="{56E5DC6F-899C-694D-B6F2-8A689874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C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C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CCF"/>
  </w:style>
  <w:style w:type="paragraph" w:styleId="Footer">
    <w:name w:val="footer"/>
    <w:basedOn w:val="Normal"/>
    <w:link w:val="FooterChar"/>
    <w:uiPriority w:val="99"/>
    <w:unhideWhenUsed/>
    <w:rsid w:val="00625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CCF"/>
  </w:style>
  <w:style w:type="character" w:customStyle="1" w:styleId="Heading1Char">
    <w:name w:val="Heading 1 Char"/>
    <w:basedOn w:val="DefaultParagraphFont"/>
    <w:link w:val="Heading1"/>
    <w:uiPriority w:val="9"/>
    <w:rsid w:val="00D70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0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0C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5A37DA"/>
  </w:style>
  <w:style w:type="character" w:styleId="Hyperlink">
    <w:name w:val="Hyperlink"/>
    <w:basedOn w:val="DefaultParagraphFont"/>
    <w:uiPriority w:val="99"/>
    <w:unhideWhenUsed/>
    <w:rsid w:val="005A3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7D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1581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528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299847\Box\Templates\DigitalLetterhead_Tower_Template.dotx" TargetMode="External"/></Relationships>
</file>

<file path=word/theme/theme1.xml><?xml version="1.0" encoding="utf-8"?>
<a:theme xmlns:a="http://schemas.openxmlformats.org/drawingml/2006/main" name="UtahStat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FE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UtahState Theme" id="{E70E1810-C240-9641-8DB2-E24288DEBDE1}" vid="{B303AC37-DF71-EA47-B3FE-860C001247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3DD5C-22B5-4F85-BE8F-E671C6A2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DigitalLetterhead_Tower_Template.dotx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Steve Kent</cp:lastModifiedBy>
  <cp:revision>3</cp:revision>
  <dcterms:created xsi:type="dcterms:W3CDTF">2023-10-05T22:32:00Z</dcterms:created>
  <dcterms:modified xsi:type="dcterms:W3CDTF">2023-10-05T22:32:00Z</dcterms:modified>
</cp:coreProperties>
</file>